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Hr Madis Timpson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Justiitsminister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aprill 2024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MTÜ Slava Ukraini tegevuse uurimisest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Lugupeetud justiitsminister</w:t>
        <w:br w:type="textWrapping"/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MTÜ Slava Ukraini ja nende tolleaegse juhi Johanna Maria Lehtme vastu esitati väga tõsised süüdistused. Nüüdseks on möödas juba kuus kuud ja avalikkus ei tea uurimise tulemustest midagi. </w:t>
        <w:br w:type="textWrapping"/>
        <w:br w:type="textWrapping"/>
        <w:t xml:space="preserve">Palun Teil vastata järgmistele küsimustele: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1. Kas Eesti õiguskaitseorganid uurivad võimalikke kuritarvitamisi Slava Ukrainis? 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Kas uurimine suutis Slava Ukrainile esitatud süüdistusi kinnitada või ümber lükata? </w:t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Miks ei tea avalikkus selle kõrgetasemelise juhtumi edenemisest midagi?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t xml:space="preserve">Lugupidamisega</w:t>
        <w:br w:type="textWrapping"/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/allkirjastatud digitaalselt/</w:t>
        <w:br w:type="textWrapping"/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Aleksandr Tšaplõgin</w:t>
        <w:br w:type="textWrapping"/>
        <w:t xml:space="preserve">Riigikogu liige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440" w:hanging="360"/>
      </w:pPr>
      <w:rPr/>
    </w:lvl>
    <w:lvl w:ilvl="1">
      <w:start w:val="1"/>
      <w:numFmt w:val="lowerLetter"/>
      <w:lvlText w:val="%2."/>
      <w:lvlJc w:val="left"/>
      <w:pPr>
        <w:ind w:left="8160" w:hanging="360"/>
      </w:pPr>
      <w:rPr/>
    </w:lvl>
    <w:lvl w:ilvl="2">
      <w:start w:val="1"/>
      <w:numFmt w:val="lowerRoman"/>
      <w:lvlText w:val="%3."/>
      <w:lvlJc w:val="right"/>
      <w:pPr>
        <w:ind w:left="8880" w:hanging="180"/>
      </w:pPr>
      <w:rPr/>
    </w:lvl>
    <w:lvl w:ilvl="3">
      <w:start w:val="1"/>
      <w:numFmt w:val="decimal"/>
      <w:lvlText w:val="%4."/>
      <w:lvlJc w:val="left"/>
      <w:pPr>
        <w:ind w:left="9600" w:hanging="360"/>
      </w:pPr>
      <w:rPr/>
    </w:lvl>
    <w:lvl w:ilvl="4">
      <w:start w:val="1"/>
      <w:numFmt w:val="lowerLetter"/>
      <w:lvlText w:val="%5."/>
      <w:lvlJc w:val="left"/>
      <w:pPr>
        <w:ind w:left="10320" w:hanging="360"/>
      </w:pPr>
      <w:rPr/>
    </w:lvl>
    <w:lvl w:ilvl="5">
      <w:start w:val="1"/>
      <w:numFmt w:val="lowerRoman"/>
      <w:lvlText w:val="%6."/>
      <w:lvlJc w:val="right"/>
      <w:pPr>
        <w:ind w:left="11040" w:hanging="180"/>
      </w:pPr>
      <w:rPr/>
    </w:lvl>
    <w:lvl w:ilvl="6">
      <w:start w:val="1"/>
      <w:numFmt w:val="decimal"/>
      <w:lvlText w:val="%7."/>
      <w:lvlJc w:val="left"/>
      <w:pPr>
        <w:ind w:left="11760" w:hanging="360"/>
      </w:pPr>
      <w:rPr/>
    </w:lvl>
    <w:lvl w:ilvl="7">
      <w:start w:val="1"/>
      <w:numFmt w:val="lowerLetter"/>
      <w:lvlText w:val="%8."/>
      <w:lvlJc w:val="left"/>
      <w:pPr>
        <w:ind w:left="12480" w:hanging="360"/>
      </w:pPr>
      <w:rPr/>
    </w:lvl>
    <w:lvl w:ilvl="8">
      <w:start w:val="1"/>
      <w:numFmt w:val="lowerRoman"/>
      <w:lvlText w:val="%9."/>
      <w:lvlJc w:val="right"/>
      <w:pPr>
        <w:ind w:left="13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